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both"/>
      </w:pPr>
    </w:p>
    <w:p>
      <w:pPr>
        <w:spacing w:before="0" w:after="0"/>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17 </w:t>
      </w:r>
      <w:r>
        <w:rPr>
          <w:rFonts w:ascii="Times New Roman" w:eastAsia="Times New Roman" w:hAnsi="Times New Roman" w:cs="Times New Roman"/>
        </w:rPr>
        <w:t xml:space="preserve">мая </w:t>
      </w:r>
      <w:r>
        <w:rPr>
          <w:rFonts w:ascii="Times New Roman" w:eastAsia="Times New Roman" w:hAnsi="Times New Roman" w:cs="Times New Roman"/>
        </w:rPr>
        <w:t xml:space="preserve"> </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года</w:t>
      </w:r>
      <w:r>
        <w:rPr>
          <w:rFonts w:ascii="Times New Roman" w:eastAsia="Times New Roman" w:hAnsi="Times New Roman" w:cs="Times New Roman"/>
        </w:rPr>
        <w:t xml:space="preserve">   </w:t>
      </w:r>
    </w:p>
    <w:p>
      <w:pPr>
        <w:spacing w:before="0" w:after="0"/>
        <w:jc w:val="both"/>
      </w:pPr>
    </w:p>
    <w:p>
      <w:pPr>
        <w:spacing w:before="0" w:after="0"/>
        <w:ind w:firstLine="720"/>
        <w:jc w:val="both"/>
      </w:pPr>
      <w:r>
        <w:rPr>
          <w:rFonts w:ascii="Times New Roman" w:eastAsia="Times New Roman" w:hAnsi="Times New Roman" w:cs="Times New Roman"/>
        </w:rPr>
        <w:t xml:space="preserve">Мировой судья судебного участка № </w:t>
      </w:r>
      <w:r>
        <w:rPr>
          <w:rFonts w:ascii="Times New Roman" w:eastAsia="Times New Roman" w:hAnsi="Times New Roman" w:cs="Times New Roman"/>
        </w:rPr>
        <w:t>1</w:t>
      </w:r>
      <w:r>
        <w:rPr>
          <w:rFonts w:ascii="Times New Roman" w:eastAsia="Times New Roman" w:hAnsi="Times New Roman" w:cs="Times New Roman"/>
        </w:rPr>
        <w:t xml:space="preserve"> </w:t>
      </w:r>
      <w:r>
        <w:rPr>
          <w:rFonts w:ascii="Times New Roman" w:eastAsia="Times New Roman" w:hAnsi="Times New Roman" w:cs="Times New Roman"/>
        </w:rPr>
        <w:t xml:space="preserve">Ханты-Мансийского судебного района </w:t>
      </w:r>
      <w:r>
        <w:rPr>
          <w:rFonts w:ascii="Times New Roman" w:eastAsia="Times New Roman" w:hAnsi="Times New Roman" w:cs="Times New Roman"/>
        </w:rPr>
        <w:t xml:space="preserve">  </w:t>
      </w:r>
      <w:r>
        <w:rPr>
          <w:rFonts w:ascii="Times New Roman" w:eastAsia="Times New Roman" w:hAnsi="Times New Roman" w:cs="Times New Roman"/>
        </w:rPr>
        <w:t xml:space="preserve">Ханты-Мансийского автономного округа – Югры </w:t>
      </w:r>
      <w:r>
        <w:rPr>
          <w:rFonts w:ascii="Times New Roman" w:eastAsia="Times New Roman" w:hAnsi="Times New Roman" w:cs="Times New Roman"/>
        </w:rPr>
        <w:t>Худяков Андрей Викторович</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рассмотрев в открытом судебном заседании в помещении мирового судьи судебного участка № 1 Ханты-Мансийского судебного района дело об административном правонарушении </w:t>
      </w:r>
      <w:r>
        <w:rPr>
          <w:rFonts w:ascii="Times New Roman" w:eastAsia="Times New Roman" w:hAnsi="Times New Roman" w:cs="Times New Roman"/>
          <w:b/>
          <w:bCs/>
        </w:rPr>
        <w:t>5-</w:t>
      </w:r>
      <w:r>
        <w:rPr>
          <w:rFonts w:ascii="Times New Roman" w:eastAsia="Times New Roman" w:hAnsi="Times New Roman" w:cs="Times New Roman"/>
          <w:b/>
          <w:bCs/>
        </w:rPr>
        <w:t>779</w:t>
      </w:r>
      <w:r>
        <w:rPr>
          <w:rFonts w:ascii="Times New Roman" w:eastAsia="Times New Roman" w:hAnsi="Times New Roman" w:cs="Times New Roman"/>
          <w:b/>
          <w:bCs/>
        </w:rPr>
        <w:t>-2804</w:t>
      </w:r>
      <w:r>
        <w:rPr>
          <w:rFonts w:ascii="Times New Roman" w:eastAsia="Times New Roman" w:hAnsi="Times New Roman" w:cs="Times New Roman"/>
          <w:b/>
          <w:bCs/>
        </w:rPr>
        <w:t>/2024</w:t>
      </w:r>
      <w:r>
        <w:rPr>
          <w:rFonts w:ascii="Times New Roman" w:eastAsia="Times New Roman" w:hAnsi="Times New Roman" w:cs="Times New Roman"/>
        </w:rPr>
        <w:t xml:space="preserve">, возбужденное по ч.1 ст.20.25 КоАП РФ в отношении </w:t>
      </w:r>
      <w:r>
        <w:rPr>
          <w:rFonts w:ascii="Times New Roman" w:eastAsia="Times New Roman" w:hAnsi="Times New Roman" w:cs="Times New Roman"/>
          <w:b/>
          <w:bCs/>
        </w:rPr>
        <w:t>Ткаченко Натальи Андреевны</w:t>
      </w:r>
      <w:r>
        <w:rPr>
          <w:rFonts w:ascii="Times New Roman" w:eastAsia="Times New Roman" w:hAnsi="Times New Roman" w:cs="Times New Roman"/>
        </w:rPr>
        <w:t xml:space="preserve">, </w:t>
      </w:r>
      <w:r>
        <w:rPr>
          <w:rStyle w:val="cat-UserDefinedgrp-22rplc-7"/>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20"/>
        <w:jc w:val="both"/>
      </w:pPr>
    </w:p>
    <w:p>
      <w:pPr>
        <w:spacing w:before="0" w:after="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jc w:val="center"/>
      </w:pPr>
    </w:p>
    <w:p>
      <w:pPr>
        <w:spacing w:before="0" w:after="0"/>
        <w:ind w:firstLine="708"/>
        <w:jc w:val="both"/>
        <w:rPr>
          <w:sz w:val="26"/>
          <w:szCs w:val="26"/>
        </w:rPr>
      </w:pPr>
      <w:r>
        <w:rPr>
          <w:rFonts w:ascii="Times New Roman" w:eastAsia="Times New Roman" w:hAnsi="Times New Roman" w:cs="Times New Roman"/>
        </w:rPr>
        <w:t>24.04</w:t>
      </w:r>
      <w:r>
        <w:rPr>
          <w:rFonts w:ascii="Times New Roman" w:eastAsia="Times New Roman" w:hAnsi="Times New Roman" w:cs="Times New Roman"/>
        </w:rPr>
        <w:t>.2024</w:t>
      </w:r>
      <w:r>
        <w:rPr>
          <w:rFonts w:ascii="Times New Roman" w:eastAsia="Times New Roman" w:hAnsi="Times New Roman" w:cs="Times New Roman"/>
        </w:rPr>
        <w:t xml:space="preserve"> года</w:t>
      </w:r>
      <w:r>
        <w:rPr>
          <w:rFonts w:ascii="Times New Roman" w:eastAsia="Times New Roman" w:hAnsi="Times New Roman" w:cs="Times New Roman"/>
        </w:rPr>
        <w:t xml:space="preserve"> в 00 час. 01 мин</w:t>
      </w:r>
      <w:r>
        <w:rPr>
          <w:rFonts w:ascii="Times New Roman" w:eastAsia="Times New Roman" w:hAnsi="Times New Roman" w:cs="Times New Roman"/>
        </w:rPr>
        <w:t xml:space="preserve">. </w:t>
      </w:r>
      <w:r>
        <w:rPr>
          <w:rFonts w:ascii="Times New Roman" w:eastAsia="Times New Roman" w:hAnsi="Times New Roman" w:cs="Times New Roman"/>
        </w:rPr>
        <w:t>Ткаченко Н.А</w:t>
      </w:r>
      <w:r>
        <w:rPr>
          <w:rFonts w:ascii="Times New Roman" w:eastAsia="Times New Roman" w:hAnsi="Times New Roman" w:cs="Times New Roman"/>
        </w:rPr>
        <w:t>.</w:t>
      </w:r>
      <w:r>
        <w:rPr>
          <w:rFonts w:ascii="Times New Roman" w:eastAsia="Times New Roman" w:hAnsi="Times New Roman" w:cs="Times New Roman"/>
        </w:rPr>
        <w:t>, проживающая</w:t>
      </w:r>
      <w:r>
        <w:rPr>
          <w:rFonts w:ascii="Times New Roman" w:eastAsia="Times New Roman" w:hAnsi="Times New Roman" w:cs="Times New Roman"/>
        </w:rPr>
        <w:t xml:space="preserve"> по адресу: </w:t>
      </w:r>
      <w:r>
        <w:rPr>
          <w:rStyle w:val="cat-UserDefinedgrp-23rplc-16"/>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sz w:val="26"/>
          <w:szCs w:val="26"/>
        </w:rPr>
        <w:t>г. Ханты-Мансийск</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уплатил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в срок, предусмотренный ч. 1</w:t>
      </w:r>
      <w:r>
        <w:rPr>
          <w:rFonts w:ascii="Times New Roman" w:eastAsia="Times New Roman" w:hAnsi="Times New Roman" w:cs="Times New Roman"/>
        </w:rPr>
        <w:t xml:space="preserve"> ст. 32.2 КоАП РФ, адми</w:t>
      </w:r>
      <w:r>
        <w:rPr>
          <w:rFonts w:ascii="Times New Roman" w:eastAsia="Times New Roman" w:hAnsi="Times New Roman" w:cs="Times New Roman"/>
        </w:rPr>
        <w:t>нистративны</w:t>
      </w:r>
      <w:r>
        <w:rPr>
          <w:rFonts w:ascii="Times New Roman" w:eastAsia="Times New Roman" w:hAnsi="Times New Roman" w:cs="Times New Roman"/>
        </w:rPr>
        <w:t xml:space="preserve">й </w:t>
      </w:r>
      <w:r>
        <w:rPr>
          <w:rFonts w:ascii="Times New Roman" w:eastAsia="Times New Roman" w:hAnsi="Times New Roman" w:cs="Times New Roman"/>
        </w:rPr>
        <w:t xml:space="preserve">штраф в размере </w:t>
      </w:r>
      <w:r>
        <w:rPr>
          <w:rFonts w:ascii="Times New Roman" w:eastAsia="Times New Roman" w:hAnsi="Times New Roman" w:cs="Times New Roman"/>
        </w:rPr>
        <w:t>5</w:t>
      </w:r>
      <w:r>
        <w:rPr>
          <w:rFonts w:ascii="Times New Roman" w:eastAsia="Times New Roman" w:hAnsi="Times New Roman" w:cs="Times New Roman"/>
        </w:rPr>
        <w:t>00</w:t>
      </w:r>
      <w:r>
        <w:rPr>
          <w:rFonts w:ascii="Times New Roman" w:eastAsia="Times New Roman" w:hAnsi="Times New Roman" w:cs="Times New Roman"/>
        </w:rPr>
        <w:t xml:space="preserve"> рублей, </w:t>
      </w:r>
      <w:r>
        <w:rPr>
          <w:rFonts w:ascii="Times New Roman" w:eastAsia="Times New Roman" w:hAnsi="Times New Roman" w:cs="Times New Roman"/>
        </w:rPr>
        <w:t>назначенный</w:t>
      </w:r>
      <w:r>
        <w:rPr>
          <w:rFonts w:ascii="Times New Roman" w:eastAsia="Times New Roman" w:hAnsi="Times New Roman" w:cs="Times New Roman"/>
        </w:rPr>
        <w:t xml:space="preserve"> постановлением по </w:t>
      </w:r>
      <w:r>
        <w:rPr>
          <w:rFonts w:ascii="Times New Roman" w:eastAsia="Times New Roman" w:hAnsi="Times New Roman" w:cs="Times New Roman"/>
        </w:rPr>
        <w:t xml:space="preserve">делу об </w:t>
      </w:r>
      <w:r>
        <w:rPr>
          <w:rFonts w:ascii="Times New Roman" w:eastAsia="Times New Roman" w:hAnsi="Times New Roman" w:cs="Times New Roman"/>
        </w:rPr>
        <w:t>административ</w:t>
      </w:r>
      <w:r>
        <w:rPr>
          <w:rFonts w:ascii="Times New Roman" w:eastAsia="Times New Roman" w:hAnsi="Times New Roman" w:cs="Times New Roman"/>
        </w:rPr>
        <w:t>ном</w:t>
      </w:r>
      <w:r>
        <w:rPr>
          <w:rFonts w:ascii="Times New Roman" w:eastAsia="Times New Roman" w:hAnsi="Times New Roman" w:cs="Times New Roman"/>
        </w:rPr>
        <w:t xml:space="preserve"> правонарушении </w:t>
      </w:r>
      <w:r>
        <w:rPr>
          <w:rFonts w:ascii="Times New Roman" w:eastAsia="Times New Roman" w:hAnsi="Times New Roman" w:cs="Times New Roman"/>
        </w:rPr>
        <w:t>№</w:t>
      </w:r>
      <w:r>
        <w:rPr>
          <w:rFonts w:ascii="Times New Roman" w:eastAsia="Times New Roman" w:hAnsi="Times New Roman" w:cs="Times New Roman"/>
        </w:rPr>
        <w:t>594</w:t>
      </w:r>
      <w:r>
        <w:rPr>
          <w:rFonts w:ascii="Times New Roman" w:eastAsia="Times New Roman" w:hAnsi="Times New Roman" w:cs="Times New Roman"/>
        </w:rPr>
        <w:t>-23</w:t>
      </w:r>
      <w:r>
        <w:rPr>
          <w:rFonts w:ascii="Times New Roman" w:eastAsia="Times New Roman" w:hAnsi="Times New Roman" w:cs="Times New Roman"/>
        </w:rPr>
        <w:t xml:space="preserve"> </w:t>
      </w:r>
      <w:r>
        <w:rPr>
          <w:rFonts w:ascii="Times New Roman" w:eastAsia="Times New Roman" w:hAnsi="Times New Roman" w:cs="Times New Roman"/>
        </w:rPr>
        <w:t xml:space="preserve">от </w:t>
      </w:r>
      <w:r>
        <w:rPr>
          <w:rFonts w:ascii="Times New Roman" w:eastAsia="Times New Roman" w:hAnsi="Times New Roman" w:cs="Times New Roman"/>
        </w:rPr>
        <w:t>27</w:t>
      </w:r>
      <w:r>
        <w:rPr>
          <w:rFonts w:ascii="Times New Roman" w:eastAsia="Times New Roman" w:hAnsi="Times New Roman" w:cs="Times New Roman"/>
        </w:rPr>
        <w:t>.12.2023</w:t>
      </w:r>
      <w:r>
        <w:rPr>
          <w:rFonts w:ascii="Times New Roman" w:eastAsia="Times New Roman" w:hAnsi="Times New Roman" w:cs="Times New Roman"/>
        </w:rPr>
        <w:t xml:space="preserve"> года.</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В судебное заседание </w:t>
      </w:r>
      <w:r>
        <w:rPr>
          <w:rFonts w:ascii="Times New Roman" w:eastAsia="Times New Roman" w:hAnsi="Times New Roman" w:cs="Times New Roman"/>
        </w:rPr>
        <w:t>Ткаченко Н.А</w:t>
      </w:r>
      <w:r>
        <w:rPr>
          <w:rFonts w:ascii="Times New Roman" w:eastAsia="Times New Roman" w:hAnsi="Times New Roman" w:cs="Times New Roman"/>
        </w:rPr>
        <w:t xml:space="preserve">. не явилась, о месте и времени рассмотрения дела была надлежаще уведомлена. Ходатайство об отложении рассмотрения дела от него не поступило, уважительная причина его неявки судом не установлена. Предоставленной ей возможностью реализовать свое право на судебную защиту как лично, так и через своего представителя, будучи извещенной о судебном </w:t>
      </w:r>
      <w:r>
        <w:rPr>
          <w:rFonts w:ascii="Times New Roman" w:eastAsia="Times New Roman" w:hAnsi="Times New Roman" w:cs="Times New Roman"/>
        </w:rPr>
        <w:t>заседании,</w:t>
      </w:r>
      <w:r>
        <w:rPr>
          <w:rFonts w:ascii="Times New Roman" w:eastAsia="Times New Roman" w:hAnsi="Times New Roman" w:cs="Times New Roman"/>
        </w:rPr>
        <w:t xml:space="preserve">  </w:t>
      </w:r>
      <w:r>
        <w:rPr>
          <w:rFonts w:ascii="Times New Roman" w:eastAsia="Times New Roman" w:hAnsi="Times New Roman" w:cs="Times New Roman"/>
        </w:rPr>
        <w:t>не</w:t>
      </w:r>
      <w:r>
        <w:rPr>
          <w:rFonts w:ascii="Times New Roman" w:eastAsia="Times New Roman" w:hAnsi="Times New Roman" w:cs="Times New Roman"/>
        </w:rPr>
        <w:t xml:space="preserve"> воспользовалась.</w:t>
      </w:r>
    </w:p>
    <w:p>
      <w:pPr>
        <w:spacing w:before="0" w:after="0"/>
        <w:ind w:firstLine="708"/>
        <w:jc w:val="both"/>
      </w:pPr>
      <w:r>
        <w:rPr>
          <w:rFonts w:ascii="Times New Roman" w:eastAsia="Times New Roman" w:hAnsi="Times New Roman" w:cs="Times New Roman"/>
        </w:rPr>
        <w:t xml:space="preserve">В соответствии с частью </w:t>
      </w:r>
      <w:r>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ст.</w:t>
      </w:r>
      <w:r>
        <w:rPr>
          <w:rFonts w:ascii="Times New Roman" w:eastAsia="Times New Roman" w:hAnsi="Times New Roman" w:cs="Times New Roman"/>
        </w:rPr>
        <w:t xml:space="preserve">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w:t>
      </w:r>
      <w:r>
        <w:rPr>
          <w:rFonts w:ascii="Times New Roman" w:eastAsia="Times New Roman" w:hAnsi="Times New Roman" w:cs="Times New Roman"/>
        </w:rPr>
        <w:t xml:space="preserve">  </w:t>
      </w:r>
      <w:r>
        <w:rPr>
          <w:rFonts w:ascii="Times New Roman" w:eastAsia="Times New Roman" w:hAnsi="Times New Roman" w:cs="Times New Roman"/>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pPr>
        <w:spacing w:before="0" w:after="0"/>
        <w:ind w:firstLine="708"/>
        <w:jc w:val="both"/>
      </w:pPr>
      <w:r>
        <w:rPr>
          <w:rFonts w:ascii="Times New Roman" w:eastAsia="Times New Roman" w:hAnsi="Times New Roman" w:cs="Times New Roman"/>
        </w:rPr>
        <w:t>И</w:t>
      </w:r>
      <w:r>
        <w:rPr>
          <w:rFonts w:ascii="Times New Roman" w:eastAsia="Times New Roman" w:hAnsi="Times New Roman" w:cs="Times New Roman"/>
        </w:rPr>
        <w:t>зучив и проанализировав письменные материалы дела, мировой судья установил следующее.</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Виновность </w:t>
      </w:r>
      <w:r>
        <w:rPr>
          <w:rFonts w:ascii="Times New Roman" w:eastAsia="Times New Roman" w:hAnsi="Times New Roman" w:cs="Times New Roman"/>
        </w:rPr>
        <w:t>Ткаченко Н.А</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в совершении вышеуказанных действий, то есть в неуплате штрафа в установленный </w:t>
      </w:r>
      <w:r>
        <w:rPr>
          <w:rFonts w:ascii="Times New Roman" w:eastAsia="Times New Roman" w:hAnsi="Times New Roman" w:cs="Times New Roman"/>
        </w:rPr>
        <w:t xml:space="preserve">законом срок, подтверждается </w:t>
      </w:r>
      <w:r>
        <w:rPr>
          <w:rFonts w:ascii="Times New Roman" w:eastAsia="Times New Roman" w:hAnsi="Times New Roman" w:cs="Times New Roman"/>
        </w:rPr>
        <w:t>исследованными</w:t>
      </w:r>
      <w:r>
        <w:rPr>
          <w:rFonts w:ascii="Times New Roman" w:eastAsia="Times New Roman" w:hAnsi="Times New Roman" w:cs="Times New Roman"/>
        </w:rPr>
        <w:t xml:space="preserve">  </w:t>
      </w:r>
      <w:r>
        <w:rPr>
          <w:rFonts w:ascii="Times New Roman" w:eastAsia="Times New Roman" w:hAnsi="Times New Roman" w:cs="Times New Roman"/>
        </w:rPr>
        <w:t>судом</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протоколом об административном правонарушении </w:t>
      </w:r>
      <w:r>
        <w:rPr>
          <w:rFonts w:ascii="Times New Roman" w:eastAsia="Times New Roman" w:hAnsi="Times New Roman" w:cs="Times New Roman"/>
        </w:rPr>
        <w:t xml:space="preserve">от </w:t>
      </w:r>
      <w:r>
        <w:rPr>
          <w:rFonts w:ascii="Times New Roman" w:eastAsia="Times New Roman" w:hAnsi="Times New Roman" w:cs="Times New Roman"/>
        </w:rPr>
        <w:t>07.05</w:t>
      </w:r>
      <w:r>
        <w:rPr>
          <w:rFonts w:ascii="Times New Roman" w:eastAsia="Times New Roman" w:hAnsi="Times New Roman" w:cs="Times New Roman"/>
        </w:rPr>
        <w:t>.2024</w:t>
      </w:r>
      <w:r>
        <w:rPr>
          <w:rFonts w:ascii="Times New Roman" w:eastAsia="Times New Roman" w:hAnsi="Times New Roman" w:cs="Times New Roman"/>
        </w:rPr>
        <w:t xml:space="preserve"> года; копией постановления по делу об административном правон</w:t>
      </w:r>
      <w:r>
        <w:rPr>
          <w:rFonts w:ascii="Times New Roman" w:eastAsia="Times New Roman" w:hAnsi="Times New Roman" w:cs="Times New Roman"/>
        </w:rPr>
        <w:t xml:space="preserve">арушении </w:t>
      </w:r>
      <w:r>
        <w:rPr>
          <w:rFonts w:ascii="Times New Roman" w:eastAsia="Times New Roman" w:hAnsi="Times New Roman" w:cs="Times New Roman"/>
        </w:rPr>
        <w:t>27</w:t>
      </w:r>
      <w:r>
        <w:rPr>
          <w:rFonts w:ascii="Times New Roman" w:eastAsia="Times New Roman" w:hAnsi="Times New Roman" w:cs="Times New Roman"/>
        </w:rPr>
        <w:t>.12.2023</w:t>
      </w:r>
      <w:r>
        <w:rPr>
          <w:rFonts w:ascii="Times New Roman" w:eastAsia="Times New Roman" w:hAnsi="Times New Roman" w:cs="Times New Roman"/>
        </w:rPr>
        <w:t xml:space="preserve"> года; </w:t>
      </w:r>
      <w:r>
        <w:rPr>
          <w:rFonts w:ascii="Times New Roman" w:eastAsia="Times New Roman" w:hAnsi="Times New Roman" w:cs="Times New Roman"/>
        </w:rPr>
        <w:t>уведомление</w:t>
      </w:r>
      <w:r>
        <w:rPr>
          <w:rFonts w:ascii="Times New Roman" w:eastAsia="Times New Roman" w:hAnsi="Times New Roman" w:cs="Times New Roman"/>
        </w:rPr>
        <w:t xml:space="preserve"> о том, что лицо</w:t>
      </w:r>
      <w:r>
        <w:rPr>
          <w:rFonts w:ascii="Times New Roman" w:eastAsia="Times New Roman" w:hAnsi="Times New Roman" w:cs="Times New Roman"/>
        </w:rPr>
        <w:t>,</w:t>
      </w:r>
      <w:r>
        <w:rPr>
          <w:rFonts w:ascii="Times New Roman" w:eastAsia="Times New Roman" w:hAnsi="Times New Roman" w:cs="Times New Roman"/>
        </w:rPr>
        <w:t xml:space="preserve"> привлекаемое к административной ответственности</w:t>
      </w:r>
      <w:r>
        <w:rPr>
          <w:rFonts w:ascii="Times New Roman" w:eastAsia="Times New Roman" w:hAnsi="Times New Roman" w:cs="Times New Roman"/>
        </w:rPr>
        <w:t>,</w:t>
      </w:r>
      <w:r>
        <w:rPr>
          <w:rFonts w:ascii="Times New Roman" w:eastAsia="Times New Roman" w:hAnsi="Times New Roman" w:cs="Times New Roman"/>
        </w:rPr>
        <w:t xml:space="preserve"> числится не уплатившей</w:t>
      </w:r>
      <w:r>
        <w:rPr>
          <w:rFonts w:ascii="Times New Roman" w:eastAsia="Times New Roman" w:hAnsi="Times New Roman" w:cs="Times New Roman"/>
        </w:rPr>
        <w:t xml:space="preserve"> штраф</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Ткаченко Н.А</w:t>
      </w:r>
      <w:r>
        <w:rPr>
          <w:rFonts w:ascii="Times New Roman" w:eastAsia="Times New Roman" w:hAnsi="Times New Roman" w:cs="Times New Roman"/>
        </w:rPr>
        <w:t xml:space="preserve">. </w:t>
      </w:r>
      <w:r>
        <w:rPr>
          <w:rFonts w:ascii="Times New Roman" w:eastAsia="Times New Roman" w:hAnsi="Times New Roman" w:cs="Times New Roman"/>
        </w:rPr>
        <w:t>и е</w:t>
      </w:r>
      <w:r>
        <w:rPr>
          <w:rFonts w:ascii="Times New Roman" w:eastAsia="Times New Roman" w:hAnsi="Times New Roman" w:cs="Times New Roman"/>
        </w:rPr>
        <w:t>ё</w:t>
      </w:r>
      <w:r>
        <w:rPr>
          <w:rFonts w:ascii="Times New Roman" w:eastAsia="Times New Roman" w:hAnsi="Times New Roman" w:cs="Times New Roman"/>
        </w:rPr>
        <w:t xml:space="preserve"> действия по факту неуплаты </w:t>
      </w:r>
      <w:r>
        <w:rPr>
          <w:rFonts w:ascii="Times New Roman" w:eastAsia="Times New Roman" w:hAnsi="Times New Roman" w:cs="Times New Roman"/>
        </w:rPr>
        <w:t>штрафа</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установленный законом срок нашли свое подтверждение. </w:t>
      </w:r>
    </w:p>
    <w:p>
      <w:pPr>
        <w:spacing w:before="0" w:after="0"/>
        <w:ind w:firstLine="720"/>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Ткаченко Н.А</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ч.1 ст. 20.25 КоАП РФ.</w:t>
      </w:r>
    </w:p>
    <w:p>
      <w:pPr>
        <w:spacing w:before="0" w:after="0"/>
        <w:ind w:firstLine="720"/>
        <w:jc w:val="both"/>
      </w:pPr>
      <w:r>
        <w:rPr>
          <w:rFonts w:ascii="Times New Roman" w:eastAsia="Times New Roman" w:hAnsi="Times New Roman" w:cs="Times New Roman"/>
        </w:rPr>
        <w:t>Определяя вид и меру наказания нарушителю, суд учитывает личность правонарушителя, характер и тяжесть совершенного им правонарушения.</w:t>
      </w:r>
    </w:p>
    <w:p>
      <w:pPr>
        <w:spacing w:before="0" w:after="0"/>
        <w:ind w:firstLine="720"/>
        <w:jc w:val="both"/>
      </w:pPr>
      <w:r>
        <w:rPr>
          <w:rFonts w:ascii="Times New Roman" w:eastAsia="Times New Roman" w:hAnsi="Times New Roman" w:cs="Times New Roman"/>
        </w:rPr>
        <w:t xml:space="preserve">Смягчающих </w:t>
      </w:r>
      <w:r>
        <w:rPr>
          <w:rFonts w:ascii="Times New Roman" w:eastAsia="Times New Roman" w:hAnsi="Times New Roman" w:cs="Times New Roman"/>
        </w:rPr>
        <w:t xml:space="preserve">и отягчающих </w:t>
      </w:r>
      <w:r>
        <w:rPr>
          <w:rFonts w:ascii="Times New Roman" w:eastAsia="Times New Roman" w:hAnsi="Times New Roman" w:cs="Times New Roman"/>
        </w:rPr>
        <w:t xml:space="preserve">административную </w:t>
      </w:r>
      <w:r>
        <w:rPr>
          <w:rFonts w:ascii="Times New Roman" w:eastAsia="Times New Roman" w:hAnsi="Times New Roman" w:cs="Times New Roman"/>
        </w:rPr>
        <w:t>ответственность</w:t>
      </w:r>
      <w:r>
        <w:rPr>
          <w:rFonts w:ascii="Times New Roman" w:eastAsia="Times New Roman" w:hAnsi="Times New Roman" w:cs="Times New Roman"/>
        </w:rPr>
        <w:t xml:space="preserve">  </w:t>
      </w:r>
      <w:r>
        <w:rPr>
          <w:rFonts w:ascii="Times New Roman" w:eastAsia="Times New Roman" w:hAnsi="Times New Roman" w:cs="Times New Roman"/>
        </w:rPr>
        <w:t>обстоятельств</w:t>
      </w:r>
      <w:r>
        <w:rPr>
          <w:rFonts w:ascii="Times New Roman" w:eastAsia="Times New Roman" w:hAnsi="Times New Roman" w:cs="Times New Roman"/>
        </w:rPr>
        <w:t xml:space="preserve"> мировым судьей не установлено. </w:t>
      </w:r>
    </w:p>
    <w:p>
      <w:pPr>
        <w:spacing w:before="0" w:after="0"/>
        <w:ind w:firstLine="720"/>
        <w:jc w:val="both"/>
      </w:pPr>
      <w:r>
        <w:rPr>
          <w:rFonts w:ascii="Times New Roman" w:eastAsia="Times New Roman" w:hAnsi="Times New Roman" w:cs="Times New Roman"/>
        </w:rPr>
        <w:t xml:space="preserve">На основании изложенного, руководствуясь ст. ст. 23.1, 29.5, 29.6, 29.10 КоАП РФ, </w:t>
      </w:r>
    </w:p>
    <w:p>
      <w:pPr>
        <w:spacing w:before="0" w:after="0"/>
        <w:ind w:firstLine="720"/>
        <w:jc w:val="both"/>
      </w:pPr>
    </w:p>
    <w:p>
      <w:pPr>
        <w:spacing w:before="0" w:after="0"/>
        <w:ind w:firstLine="720"/>
        <w:jc w:val="both"/>
      </w:pPr>
    </w:p>
    <w:p>
      <w:pPr>
        <w:spacing w:before="0" w:after="0"/>
        <w:ind w:firstLine="720"/>
        <w:jc w:val="both"/>
      </w:pPr>
    </w:p>
    <w:p>
      <w:pPr>
        <w:spacing w:before="0" w:after="0"/>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jc w:val="center"/>
      </w:pPr>
    </w:p>
    <w:p>
      <w:pPr>
        <w:spacing w:before="0" w:after="0"/>
        <w:jc w:val="both"/>
        <w:rPr>
          <w:sz w:val="26"/>
          <w:szCs w:val="26"/>
        </w:rPr>
      </w:pPr>
      <w:r>
        <w:rPr>
          <w:sz w:val="26"/>
          <w:szCs w:val="26"/>
        </w:rPr>
        <w:tab/>
      </w:r>
      <w:r>
        <w:rPr>
          <w:rFonts w:ascii="Times New Roman" w:eastAsia="Times New Roman" w:hAnsi="Times New Roman" w:cs="Times New Roman"/>
        </w:rPr>
        <w:t xml:space="preserve">Признать </w:t>
      </w:r>
      <w:r>
        <w:rPr>
          <w:rFonts w:ascii="Times New Roman" w:eastAsia="Times New Roman" w:hAnsi="Times New Roman" w:cs="Times New Roman"/>
          <w:b/>
          <w:bCs/>
          <w:sz w:val="26"/>
          <w:szCs w:val="26"/>
        </w:rPr>
        <w:t>Ткаченко Наталью Андреевну</w:t>
      </w:r>
      <w:r>
        <w:rPr>
          <w:rFonts w:ascii="Times New Roman" w:eastAsia="Times New Roman" w:hAnsi="Times New Roman" w:cs="Times New Roman"/>
        </w:rPr>
        <w:t xml:space="preserve"> </w:t>
      </w:r>
      <w:r>
        <w:rPr>
          <w:rFonts w:ascii="Times New Roman" w:eastAsia="Times New Roman" w:hAnsi="Times New Roman" w:cs="Times New Roman"/>
        </w:rPr>
        <w:t>виновн</w:t>
      </w:r>
      <w:r>
        <w:rPr>
          <w:rFonts w:ascii="Times New Roman" w:eastAsia="Times New Roman" w:hAnsi="Times New Roman" w:cs="Times New Roman"/>
        </w:rPr>
        <w:t>ой</w:t>
      </w:r>
      <w:r>
        <w:rPr>
          <w:rFonts w:ascii="Times New Roman" w:eastAsia="Times New Roman" w:hAnsi="Times New Roman" w:cs="Times New Roman"/>
        </w:rPr>
        <w:t xml:space="preserve"> в </w:t>
      </w:r>
      <w:r>
        <w:rPr>
          <w:rFonts w:ascii="Times New Roman" w:eastAsia="Times New Roman" w:hAnsi="Times New Roman" w:cs="Times New Roman"/>
        </w:rPr>
        <w:t>совершении</w:t>
      </w:r>
      <w:r>
        <w:rPr>
          <w:rFonts w:ascii="Times New Roman" w:eastAsia="Times New Roman" w:hAnsi="Times New Roman" w:cs="Times New Roman"/>
        </w:rPr>
        <w:t xml:space="preserve">  </w:t>
      </w:r>
      <w:r>
        <w:rPr>
          <w:rFonts w:ascii="Times New Roman" w:eastAsia="Times New Roman" w:hAnsi="Times New Roman" w:cs="Times New Roman"/>
        </w:rPr>
        <w:t>административного</w:t>
      </w:r>
      <w:r>
        <w:rPr>
          <w:rFonts w:ascii="Times New Roman" w:eastAsia="Times New Roman" w:hAnsi="Times New Roman" w:cs="Times New Roman"/>
        </w:rPr>
        <w:t xml:space="preserve"> правонарушения, предусмотренного ч.1 ст. 20.25 Кодекса РФ об административных правонарушениях, и назначить</w:t>
      </w:r>
      <w:r>
        <w:rPr>
          <w:rFonts w:ascii="Times New Roman" w:eastAsia="Times New Roman" w:hAnsi="Times New Roman" w:cs="Times New Roman"/>
        </w:rPr>
        <w:t xml:space="preserve">  </w:t>
      </w:r>
      <w:r>
        <w:rPr>
          <w:rFonts w:ascii="Times New Roman" w:eastAsia="Times New Roman" w:hAnsi="Times New Roman" w:cs="Times New Roman"/>
        </w:rPr>
        <w:t xml:space="preserve">наказание в виде административного штрафа в размере </w:t>
      </w:r>
      <w:r>
        <w:rPr>
          <w:rFonts w:ascii="Times New Roman" w:eastAsia="Times New Roman" w:hAnsi="Times New Roman" w:cs="Times New Roman"/>
        </w:rPr>
        <w:t>одной</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тысяч</w:t>
      </w:r>
      <w:r>
        <w:rPr>
          <w:rFonts w:ascii="Times New Roman" w:eastAsia="Times New Roman" w:hAnsi="Times New Roman" w:cs="Times New Roman"/>
        </w:rPr>
        <w:t>и</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1</w:t>
      </w:r>
      <w:r>
        <w:rPr>
          <w:rFonts w:ascii="Times New Roman" w:eastAsia="Times New Roman" w:hAnsi="Times New Roman" w:cs="Times New Roman"/>
        </w:rPr>
        <w:t xml:space="preserve"> </w:t>
      </w:r>
      <w:r>
        <w:rPr>
          <w:rFonts w:ascii="Times New Roman" w:eastAsia="Times New Roman" w:hAnsi="Times New Roman" w:cs="Times New Roman"/>
        </w:rPr>
        <w:t>0</w:t>
      </w:r>
      <w:r>
        <w:rPr>
          <w:rFonts w:ascii="Times New Roman" w:eastAsia="Times New Roman" w:hAnsi="Times New Roman" w:cs="Times New Roman"/>
        </w:rPr>
        <w:t>00</w:t>
      </w:r>
      <w:r>
        <w:rPr>
          <w:rFonts w:ascii="Times New Roman" w:eastAsia="Times New Roman" w:hAnsi="Times New Roman" w:cs="Times New Roman"/>
        </w:rPr>
        <w:t xml:space="preserve">) рублей. </w:t>
      </w:r>
    </w:p>
    <w:p>
      <w:pPr>
        <w:spacing w:before="0" w:after="0"/>
        <w:ind w:firstLine="720"/>
        <w:jc w:val="both"/>
      </w:pPr>
      <w:r>
        <w:rPr>
          <w:rFonts w:ascii="Times New Roman" w:eastAsia="Times New Roman" w:hAnsi="Times New Roman" w:cs="Times New Roman"/>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КоАП РФ.</w:t>
      </w:r>
    </w:p>
    <w:p>
      <w:pPr>
        <w:spacing w:before="0" w:after="0"/>
        <w:ind w:firstLine="720"/>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4"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u w:val="single"/>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pPr>
        <w:spacing w:before="0" w:after="0"/>
        <w:ind w:firstLine="720"/>
        <w:jc w:val="both"/>
      </w:pPr>
      <w:r>
        <w:rPr>
          <w:rFonts w:ascii="Times New Roman" w:eastAsia="Times New Roman" w:hAnsi="Times New Roman" w:cs="Times New Roman"/>
        </w:rPr>
        <w:t xml:space="preserve">Постановление может быть обжаловано в Ханты-Мансийский </w:t>
      </w:r>
      <w:r>
        <w:rPr>
          <w:rFonts w:ascii="Times New Roman" w:eastAsia="Times New Roman" w:hAnsi="Times New Roman" w:cs="Times New Roman"/>
        </w:rPr>
        <w:t>районный</w:t>
      </w:r>
      <w:r>
        <w:rPr>
          <w:rFonts w:ascii="Times New Roman" w:eastAsia="Times New Roman" w:hAnsi="Times New Roman" w:cs="Times New Roman"/>
        </w:rPr>
        <w:t xml:space="preserve">  </w:t>
      </w:r>
      <w:r>
        <w:rPr>
          <w:rFonts w:ascii="Times New Roman" w:eastAsia="Times New Roman" w:hAnsi="Times New Roman" w:cs="Times New Roman"/>
        </w:rPr>
        <w:t>суд</w:t>
      </w:r>
      <w:r>
        <w:rPr>
          <w:rFonts w:ascii="Times New Roman" w:eastAsia="Times New Roman" w:hAnsi="Times New Roman" w:cs="Times New Roman"/>
        </w:rPr>
        <w:t xml:space="preserve"> через мирового судью в течение 10 суток со дня получения копии постановления.</w:t>
      </w:r>
    </w:p>
    <w:p>
      <w:pPr>
        <w:widowControl w:val="0"/>
        <w:spacing w:before="0" w:after="0"/>
        <w:ind w:firstLine="708"/>
        <w:jc w:val="both"/>
      </w:pPr>
      <w:r>
        <w:rPr>
          <w:rFonts w:ascii="Times New Roman" w:eastAsia="Times New Roman" w:hAnsi="Times New Roman" w:cs="Times New Roman"/>
        </w:rPr>
        <w:t xml:space="preserve">Административный штраф подлежит уплате на расчетный счет: </w:t>
      </w:r>
    </w:p>
    <w:p>
      <w:pPr>
        <w:spacing w:before="0" w:after="0"/>
        <w:jc w:val="both"/>
      </w:pPr>
      <w:r>
        <w:rPr>
          <w:rFonts w:ascii="Times New Roman CYR" w:eastAsia="Times New Roman CYR" w:hAnsi="Times New Roman CYR" w:cs="Times New Roman CYR"/>
        </w:rPr>
        <w:t xml:space="preserve">Административный штраф подлежит уплате на расчетный счет: </w:t>
      </w:r>
    </w:p>
    <w:p>
      <w:pPr>
        <w:spacing w:before="0" w:after="0"/>
        <w:jc w:val="both"/>
      </w:pPr>
      <w:r>
        <w:rPr>
          <w:rFonts w:ascii="Times New Roman" w:eastAsia="Times New Roman" w:hAnsi="Times New Roman" w:cs="Times New Roman"/>
        </w:rPr>
        <w:t>УФК по ХМАО – Югре (Администрация города Ханты-Мансийска)</w:t>
      </w:r>
    </w:p>
    <w:p>
      <w:pPr>
        <w:spacing w:before="0" w:after="0"/>
        <w:jc w:val="both"/>
      </w:pPr>
      <w:r>
        <w:rPr>
          <w:rFonts w:ascii="Times New Roman" w:eastAsia="Times New Roman" w:hAnsi="Times New Roman" w:cs="Times New Roman"/>
        </w:rPr>
        <w:t>Счет: 40102810245370000007</w:t>
      </w:r>
    </w:p>
    <w:p>
      <w:pPr>
        <w:spacing w:before="0" w:after="0"/>
        <w:jc w:val="both"/>
      </w:pPr>
      <w:r>
        <w:rPr>
          <w:rFonts w:ascii="Times New Roman" w:eastAsia="Times New Roman" w:hAnsi="Times New Roman" w:cs="Times New Roman"/>
        </w:rPr>
        <w:t>Банк: РКЦ г. Ханты-Мансийска</w:t>
      </w:r>
    </w:p>
    <w:p>
      <w:pPr>
        <w:spacing w:before="0" w:after="0"/>
        <w:jc w:val="both"/>
      </w:pPr>
      <w:r>
        <w:rPr>
          <w:rFonts w:ascii="Times New Roman" w:eastAsia="Times New Roman" w:hAnsi="Times New Roman" w:cs="Times New Roman"/>
        </w:rPr>
        <w:t>БИК 007162163</w:t>
      </w:r>
    </w:p>
    <w:p>
      <w:pPr>
        <w:spacing w:before="0" w:after="0"/>
        <w:jc w:val="both"/>
      </w:pPr>
      <w:r>
        <w:rPr>
          <w:rFonts w:ascii="Times New Roman" w:eastAsia="Times New Roman" w:hAnsi="Times New Roman" w:cs="Times New Roman"/>
        </w:rPr>
        <w:t>ОКТМО – 71871000</w:t>
      </w:r>
    </w:p>
    <w:p>
      <w:pPr>
        <w:spacing w:before="0" w:after="0"/>
        <w:jc w:val="both"/>
      </w:pPr>
      <w:r>
        <w:rPr>
          <w:rFonts w:ascii="Times New Roman" w:eastAsia="Times New Roman" w:hAnsi="Times New Roman" w:cs="Times New Roman"/>
        </w:rPr>
        <w:t>ИНН 8601003378</w:t>
      </w:r>
    </w:p>
    <w:p>
      <w:pPr>
        <w:spacing w:before="0" w:after="0"/>
        <w:jc w:val="both"/>
      </w:pPr>
      <w:r>
        <w:rPr>
          <w:rFonts w:ascii="Times New Roman" w:eastAsia="Times New Roman" w:hAnsi="Times New Roman" w:cs="Times New Roman"/>
        </w:rPr>
        <w:t>КПП 860101001</w:t>
      </w:r>
    </w:p>
    <w:p>
      <w:pPr>
        <w:spacing w:before="0" w:after="0"/>
        <w:jc w:val="both"/>
      </w:pPr>
      <w:r>
        <w:rPr>
          <w:rFonts w:ascii="Times New Roman" w:eastAsia="Times New Roman" w:hAnsi="Times New Roman" w:cs="Times New Roman"/>
        </w:rPr>
        <w:t>л/</w:t>
      </w:r>
      <w:r>
        <w:rPr>
          <w:rFonts w:ascii="Times New Roman" w:eastAsia="Times New Roman" w:hAnsi="Times New Roman" w:cs="Times New Roman"/>
        </w:rPr>
        <w:t>сч</w:t>
      </w:r>
      <w:r>
        <w:rPr>
          <w:rFonts w:ascii="Times New Roman" w:eastAsia="Times New Roman" w:hAnsi="Times New Roman" w:cs="Times New Roman"/>
        </w:rPr>
        <w:t>. 04872D08170</w:t>
      </w:r>
    </w:p>
    <w:p>
      <w:pPr>
        <w:spacing w:before="0" w:after="0"/>
        <w:jc w:val="both"/>
      </w:pPr>
      <w:r>
        <w:rPr>
          <w:rFonts w:ascii="Times New Roman" w:eastAsia="Times New Roman" w:hAnsi="Times New Roman" w:cs="Times New Roman"/>
        </w:rPr>
        <w:t>КБК – 37011601203019000140</w:t>
      </w:r>
    </w:p>
    <w:p>
      <w:pPr>
        <w:spacing w:before="0" w:after="0"/>
        <w:jc w:val="both"/>
      </w:pPr>
      <w:r>
        <w:rPr>
          <w:rFonts w:ascii="Times New Roman" w:eastAsia="Times New Roman" w:hAnsi="Times New Roman" w:cs="Times New Roman"/>
        </w:rPr>
        <w:t>УИН - 0319085400000000010</w:t>
      </w:r>
      <w:r>
        <w:rPr>
          <w:rFonts w:ascii="Times New Roman" w:eastAsia="Times New Roman" w:hAnsi="Times New Roman" w:cs="Times New Roman"/>
        </w:rPr>
        <w:t>907</w:t>
      </w:r>
      <w:r>
        <w:rPr>
          <w:rFonts w:ascii="Times New Roman" w:eastAsia="Times New Roman" w:hAnsi="Times New Roman" w:cs="Times New Roman"/>
        </w:rPr>
        <w:t>707</w:t>
      </w:r>
    </w:p>
    <w:p>
      <w:pPr>
        <w:spacing w:before="0" w:after="0"/>
        <w:jc w:val="both"/>
      </w:pPr>
    </w:p>
    <w:p>
      <w:pPr>
        <w:spacing w:before="0" w:after="0"/>
        <w:jc w:val="both"/>
      </w:pPr>
      <w:r>
        <w:rPr>
          <w:rFonts w:ascii="Times New Roman" w:eastAsia="Times New Roman" w:hAnsi="Times New Roman" w:cs="Times New Roman"/>
        </w:rPr>
        <w:t xml:space="preserve">Мировой судья </w:t>
      </w:r>
    </w:p>
    <w:p>
      <w:pPr>
        <w:spacing w:before="0" w:after="0"/>
        <w:jc w:val="both"/>
      </w:pPr>
      <w:r>
        <w:rPr>
          <w:rFonts w:ascii="Times New Roman" w:eastAsia="Times New Roman" w:hAnsi="Times New Roman" w:cs="Times New Roman"/>
        </w:rPr>
        <w:t xml:space="preserve">судебного участка № </w:t>
      </w:r>
      <w:r>
        <w:rPr>
          <w:rFonts w:ascii="Times New Roman" w:eastAsia="Times New Roman" w:hAnsi="Times New Roman" w:cs="Times New Roman"/>
        </w:rPr>
        <w:t>1</w:t>
      </w:r>
    </w:p>
    <w:p>
      <w:pPr>
        <w:spacing w:before="0" w:after="0"/>
        <w:jc w:val="both"/>
      </w:pPr>
      <w:r>
        <w:rPr>
          <w:rFonts w:ascii="Times New Roman" w:eastAsia="Times New Roman" w:hAnsi="Times New Roman" w:cs="Times New Roman"/>
        </w:rPr>
        <w:t xml:space="preserve">Ханты-Мансийского </w:t>
      </w:r>
    </w:p>
    <w:p>
      <w:pPr>
        <w:spacing w:before="0" w:after="0"/>
        <w:jc w:val="both"/>
        <w:rPr>
          <w:sz w:val="24"/>
          <w:szCs w:val="24"/>
        </w:rPr>
      </w:pPr>
      <w:r>
        <w:rPr>
          <w:rFonts w:ascii="Times New Roman" w:eastAsia="Times New Roman" w:hAnsi="Times New Roman" w:cs="Times New Roman"/>
        </w:rPr>
        <w:t xml:space="preserve">судебного района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А.В. Худяков </w:t>
      </w:r>
      <w:r>
        <w:rPr>
          <w:rFonts w:ascii="Times New Roman" w:eastAsia="Times New Roman" w:hAnsi="Times New Roman" w:cs="Times New Roman"/>
        </w:rPr>
        <w:t xml:space="preserve">   </w:t>
      </w:r>
    </w:p>
    <w:p>
      <w:pPr>
        <w:spacing w:before="0" w:after="0"/>
      </w:pPr>
    </w:p>
    <w:p>
      <w:pPr>
        <w:spacing w:before="0" w:after="0"/>
      </w:pPr>
      <w:r>
        <w:rPr>
          <w:rStyle w:val="cat-UserDefinedgrp-24rplc-31"/>
          <w:rFonts w:ascii="Times New Roman" w:eastAsia="Times New Roman" w:hAnsi="Times New Roman" w:cs="Times New Roman"/>
        </w:rPr>
        <w:t>...</w:t>
      </w:r>
    </w:p>
    <w:p>
      <w:pPr>
        <w:spacing w:before="0"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spacing w:before="0" w:after="0"/>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22rplc-7">
    <w:name w:val="cat-UserDefined grp-22 rplc-7"/>
    <w:basedOn w:val="DefaultParagraphFont"/>
  </w:style>
  <w:style w:type="character" w:customStyle="1" w:styleId="cat-UserDefinedgrp-23rplc-16">
    <w:name w:val="cat-UserDefined grp-23 rplc-16"/>
    <w:basedOn w:val="DefaultParagraphFont"/>
  </w:style>
  <w:style w:type="character" w:customStyle="1" w:styleId="cat-UserDefinedgrp-24rplc-31">
    <w:name w:val="cat-UserDefined grp-24 rplc-3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6199.3"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